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5C9" w:rsidRDefault="0018381A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7025C9" w:rsidRDefault="0018381A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7025C9" w:rsidRDefault="0018381A">
      <w:pPr>
        <w:ind w:left="6379"/>
        <w:rPr>
          <w:b/>
          <w:sz w:val="26"/>
          <w:szCs w:val="26"/>
        </w:rPr>
      </w:pPr>
      <w:r w:rsidRPr="00160404">
        <w:rPr>
          <w:color w:val="000000" w:themeColor="text1"/>
          <w:sz w:val="24"/>
          <w:szCs w:val="24"/>
          <w:u w:val="single"/>
        </w:rPr>
        <w:t xml:space="preserve">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bookmarkStart w:id="0" w:name="_GoBack"/>
      <w:bookmarkEnd w:id="0"/>
      <w:r w:rsidRPr="00160404">
        <w:rPr>
          <w:color w:val="000000" w:themeColor="text1"/>
          <w:sz w:val="24"/>
          <w:szCs w:val="24"/>
          <w:u w:val="single"/>
        </w:rPr>
        <w:t>_72 од_______</w:t>
      </w:r>
    </w:p>
    <w:p w:rsidR="007025C9" w:rsidRDefault="007025C9">
      <w:pPr>
        <w:pStyle w:val="rvps6"/>
        <w:shd w:val="clear" w:color="auto" w:fill="FFFFFF"/>
        <w:spacing w:beforeAutospacing="0" w:afterAutospacing="0"/>
        <w:jc w:val="center"/>
        <w:rPr>
          <w:rStyle w:val="rvts23"/>
          <w:bCs/>
        </w:rPr>
      </w:pPr>
    </w:p>
    <w:p w:rsidR="007025C9" w:rsidRDefault="0018381A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7025C9" w:rsidRDefault="0018381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7025C9" w:rsidRDefault="0018381A">
      <w:pPr>
        <w:jc w:val="center"/>
        <w:rPr>
          <w:b/>
          <w:bCs/>
          <w:caps/>
          <w:sz w:val="24"/>
          <w:szCs w:val="24"/>
          <w:lang w:eastAsia="uk-UA"/>
        </w:rPr>
      </w:pPr>
      <w:r>
        <w:rPr>
          <w:b/>
          <w:bCs/>
          <w:caps/>
          <w:sz w:val="24"/>
          <w:szCs w:val="24"/>
          <w:lang w:eastAsia="uk-UA"/>
        </w:rPr>
        <w:t>„призначення грошової компенсації вартості проїзду до санаторно-курортного закладу і назад Особам з інвалідністю внаслідок війни та прирівняним до нихособам”</w:t>
      </w:r>
    </w:p>
    <w:p w:rsidR="007025C9" w:rsidRDefault="007025C9">
      <w:pPr>
        <w:jc w:val="center"/>
        <w:rPr>
          <w:color w:val="000000" w:themeColor="text1"/>
        </w:rPr>
      </w:pPr>
    </w:p>
    <w:p w:rsidR="007025C9" w:rsidRDefault="0018381A">
      <w:pPr>
        <w:jc w:val="center"/>
      </w:pPr>
      <w:r>
        <w:rPr>
          <w:color w:val="000000" w:themeColor="text1"/>
          <w:u w:val="single"/>
        </w:rPr>
        <w:t>Управління соціального захисту населення Київської районної в м. Полтаві ради</w:t>
      </w:r>
    </w:p>
    <w:p w:rsidR="007025C9" w:rsidRDefault="0018381A">
      <w:pPr>
        <w:pStyle w:val="rvps6"/>
        <w:shd w:val="clear" w:color="auto" w:fill="FFFFFF"/>
        <w:spacing w:beforeAutospacing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(найменування суб’єкта надання адміністративної послуги та / або центру надання адміністративних послуг)</w:t>
      </w:r>
    </w:p>
    <w:p w:rsidR="007025C9" w:rsidRDefault="007025C9">
      <w:pPr>
        <w:pStyle w:val="rvps6"/>
        <w:shd w:val="clear" w:color="auto" w:fill="FFFFFF"/>
        <w:spacing w:beforeAutospacing="0" w:afterAutospacing="0"/>
        <w:jc w:val="center"/>
      </w:pPr>
    </w:p>
    <w:tbl>
      <w:tblPr>
        <w:tblW w:w="4962" w:type="pct"/>
        <w:tblInd w:w="17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  <w:insideH w:val="outset" w:sz="6" w:space="0" w:color="000001"/>
          <w:insideV w:val="outset" w:sz="6" w:space="0" w:color="000001"/>
        </w:tblBorders>
        <w:tblCellMar>
          <w:top w:w="60" w:type="dxa"/>
          <w:left w:w="4" w:type="dxa"/>
          <w:bottom w:w="60" w:type="dxa"/>
          <w:right w:w="60" w:type="dxa"/>
        </w:tblCellMar>
        <w:tblLook w:val="04A0"/>
      </w:tblPr>
      <w:tblGrid>
        <w:gridCol w:w="406"/>
        <w:gridCol w:w="2343"/>
        <w:gridCol w:w="7023"/>
      </w:tblGrid>
      <w:tr w:rsidR="007025C9" w:rsidRPr="00A34C10" w:rsidTr="00A34C10">
        <w:tc>
          <w:tcPr>
            <w:tcW w:w="9772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b/>
                <w:lang w:eastAsia="uk-UA"/>
              </w:rPr>
            </w:pPr>
            <w:bookmarkStart w:id="1" w:name="n14"/>
            <w:bookmarkEnd w:id="1"/>
            <w:r w:rsidRPr="00A34C10">
              <w:rPr>
                <w:b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1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iCs/>
                <w:color w:val="000000" w:themeColor="text1"/>
              </w:rPr>
            </w:pPr>
            <w:r w:rsidRPr="00A34C10">
              <w:rPr>
                <w:iCs/>
                <w:color w:val="000000" w:themeColor="text1"/>
              </w:rPr>
              <w:t xml:space="preserve">м. Полтава, вулиця </w:t>
            </w:r>
            <w:r w:rsidRPr="00A34C10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2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iCs/>
                <w:color w:val="000000" w:themeColor="text1"/>
              </w:rPr>
            </w:pPr>
            <w:r w:rsidRPr="00A34C10">
              <w:rPr>
                <w:iCs/>
                <w:color w:val="000000" w:themeColor="text1"/>
              </w:rPr>
              <w:t>Понеділок-четвер з 8-00 до17-15</w:t>
            </w:r>
          </w:p>
          <w:p w:rsidR="007025C9" w:rsidRPr="00A34C10" w:rsidRDefault="0018381A">
            <w:pPr>
              <w:rPr>
                <w:iCs/>
                <w:color w:val="000000" w:themeColor="text1"/>
              </w:rPr>
            </w:pPr>
            <w:r w:rsidRPr="00A34C10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3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i/>
                <w:color w:val="000000" w:themeColor="text1"/>
              </w:rPr>
            </w:pPr>
            <w:r w:rsidRPr="00A34C10">
              <w:rPr>
                <w:i/>
                <w:color w:val="000000" w:themeColor="text1"/>
              </w:rPr>
              <w:t>0532 56 24 75, факс 0532 56 24 75</w:t>
            </w:r>
          </w:p>
          <w:p w:rsidR="007025C9" w:rsidRPr="00A34C10" w:rsidRDefault="0018381A" w:rsidP="00A34C10">
            <w:pPr>
              <w:pStyle w:val="2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A34C10">
              <w:rPr>
                <w:b w:val="0"/>
                <w:i w:val="0"/>
                <w:color w:val="000000" w:themeColor="text1"/>
              </w:rPr>
              <w:t>Електронна адреса:  </w:t>
            </w:r>
            <w:hyperlink r:id="rId7">
              <w:r w:rsidRPr="00A34C10">
                <w:rPr>
                  <w:rStyle w:val="-"/>
                  <w:b w:val="0"/>
                  <w:color w:val="000000" w:themeColor="text1"/>
                </w:rPr>
                <w:t>soc</w:t>
              </w:r>
            </w:hyperlink>
            <w:hyperlink r:id="rId8">
              <w:r w:rsidRPr="00A34C10">
                <w:rPr>
                  <w:rStyle w:val="-"/>
                  <w:b w:val="0"/>
                  <w:color w:val="000000" w:themeColor="text1"/>
                </w:rPr>
                <w:t>1601@kr-pl.gov.ua</w:t>
              </w:r>
            </w:hyperlink>
          </w:p>
          <w:p w:rsidR="007025C9" w:rsidRPr="00A34C10" w:rsidRDefault="007025C9">
            <w:pPr>
              <w:rPr>
                <w:lang w:val="ru-RU" w:eastAsia="ru-RU"/>
              </w:rPr>
            </w:pPr>
          </w:p>
          <w:p w:rsidR="007025C9" w:rsidRPr="00A34C10" w:rsidRDefault="007025C9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7025C9" w:rsidRPr="00A34C10" w:rsidTr="00A34C10">
        <w:tc>
          <w:tcPr>
            <w:tcW w:w="9772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b/>
                <w:lang w:eastAsia="uk-UA"/>
              </w:rPr>
            </w:pPr>
            <w:r w:rsidRPr="00A34C10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4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>Закони України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pStyle w:val="af"/>
              <w:shd w:val="clear" w:color="auto" w:fill="FFFFFF"/>
              <w:spacing w:beforeAutospacing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34C10">
              <w:rPr>
                <w:sz w:val="28"/>
                <w:szCs w:val="28"/>
              </w:rPr>
              <w:t>Закон України „Про статус ветеранів війни, гарантії їх соціального захисту” від 22.10.1993 № 3551-ХІІ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5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 w:rsidP="00225ED1">
            <w:pPr>
              <w:pStyle w:val="af"/>
              <w:spacing w:beforeAutospacing="0" w:afterAutospacing="0"/>
              <w:jc w:val="both"/>
              <w:rPr>
                <w:color w:val="000000"/>
                <w:sz w:val="28"/>
                <w:szCs w:val="28"/>
              </w:rPr>
            </w:pPr>
            <w:r w:rsidRPr="00A34C10">
              <w:rPr>
                <w:sz w:val="28"/>
                <w:szCs w:val="28"/>
              </w:rPr>
              <w:t>Постанова Кабінету Міністрів України від 22.02.2006 № 187 „Про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(крім м. Києва) рад”; Постанова Кабінету Міністрів України від  31.03.2015 №20</w:t>
            </w:r>
            <w:r w:rsidRPr="00A34C10">
              <w:rPr>
                <w:color w:val="000000"/>
                <w:sz w:val="28"/>
                <w:szCs w:val="28"/>
              </w:rPr>
              <w:t xml:space="preserve">0 “Про затвердження Порядку використання коштів, передбачених у державному бюджеті на забезпечення постраждалих учасників Революції Гідності,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</w:t>
            </w:r>
            <w:r w:rsidRPr="00A34C10">
              <w:rPr>
                <w:color w:val="000000"/>
                <w:sz w:val="28"/>
                <w:szCs w:val="28"/>
              </w:rPr>
              <w:lastRenderedPageBreak/>
              <w:t>Луганській областях, членів сімей загиблих (померлих) таких осіб санаторно-курортним лікуванням“</w:t>
            </w:r>
            <w:r w:rsidR="00225ED1" w:rsidRPr="00A34C10">
              <w:rPr>
                <w:color w:val="000000"/>
                <w:sz w:val="28"/>
                <w:szCs w:val="28"/>
              </w:rPr>
              <w:t xml:space="preserve"> ( зі змінами).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lastRenderedPageBreak/>
              <w:t>6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r w:rsidRPr="00A34C10">
              <w:t xml:space="preserve">Наказ Міністерства соціальної політики від 22.01.2018 </w:t>
            </w:r>
            <w:r w:rsidRPr="00A34C10">
              <w:br/>
              <w:t>№ 73 „Про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в Міністерстві юстиції України 13.02.2018                                   за № 163/31615</w:t>
            </w:r>
          </w:p>
        </w:tc>
      </w:tr>
      <w:tr w:rsidR="007025C9" w:rsidRPr="00A34C10" w:rsidTr="00A34C10">
        <w:tc>
          <w:tcPr>
            <w:tcW w:w="9772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b/>
                <w:lang w:eastAsia="uk-UA"/>
              </w:rPr>
            </w:pPr>
            <w:r w:rsidRPr="00A34C10">
              <w:rPr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7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pStyle w:val="af"/>
              <w:spacing w:beforeAutospacing="0" w:afterAutospacing="0"/>
              <w:jc w:val="both"/>
              <w:rPr>
                <w:sz w:val="28"/>
                <w:szCs w:val="28"/>
              </w:rPr>
            </w:pPr>
            <w:r w:rsidRPr="00A34C10">
              <w:rPr>
                <w:sz w:val="28"/>
                <w:szCs w:val="28"/>
              </w:rPr>
              <w:t xml:space="preserve">Забезпечення санаторно-курортною путівкою 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8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bookmarkStart w:id="2" w:name="n506"/>
            <w:bookmarkEnd w:id="2"/>
            <w:r w:rsidRPr="00A34C10">
              <w:rPr>
                <w:lang w:eastAsia="ru-RU"/>
              </w:rPr>
              <w:t xml:space="preserve">Заява особи з інвалідністю внаслідок війни та прирівняної до неї особи про виплатугрошової компенсації вартості проїзду до санаторно-курортного закладу і назад </w:t>
            </w:r>
            <w:r w:rsidRPr="00A34C10">
              <w:rPr>
                <w:lang w:eastAsia="ru-RU"/>
              </w:rPr>
              <w:br/>
              <w:t>(далі – компенсація);</w:t>
            </w:r>
          </w:p>
          <w:p w:rsidR="007025C9" w:rsidRPr="00A34C10" w:rsidRDefault="0018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A34C10">
              <w:rPr>
                <w:lang w:eastAsia="ru-RU"/>
              </w:rPr>
              <w:t>документ що засвідчує проходження особою з інвалідністю внаслідок війни санаторно-курортного лікування (зворотній талон від путівки);</w:t>
            </w:r>
          </w:p>
          <w:p w:rsidR="007025C9" w:rsidRPr="00A34C10" w:rsidRDefault="0018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A34C10">
              <w:rPr>
                <w:lang w:eastAsia="ru-RU"/>
              </w:rPr>
              <w:t>проїзні квитки, що засвідчують проїзд до санаторно-курортного закладу і назад;</w:t>
            </w:r>
          </w:p>
          <w:p w:rsidR="007025C9" w:rsidRPr="00A34C10" w:rsidRDefault="0018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A34C10">
              <w:rPr>
                <w:lang w:eastAsia="ru-RU"/>
              </w:rPr>
              <w:t>посвідчення особи з інвалідністю внаслідок війни та прирівняної до неї особи, що підтверджує належність до даної категорії осіб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9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A34C10" w:rsidRPr="00A34C10" w:rsidRDefault="00A34C10" w:rsidP="00A34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A34C10">
              <w:rPr>
                <w:lang w:eastAsia="ru-RU"/>
              </w:rPr>
              <w:t>Заява та документи необхідні для прийнятт</w:t>
            </w:r>
            <w:r>
              <w:rPr>
                <w:lang w:eastAsia="ru-RU"/>
              </w:rPr>
              <w:t>я рішення подаються заявником (</w:t>
            </w:r>
            <w:r w:rsidRPr="00A34C10">
              <w:rPr>
                <w:lang w:eastAsia="ru-RU"/>
              </w:rPr>
              <w:t>законним представником) особисто суб’єкту надання адміністративної послуги.</w:t>
            </w:r>
          </w:p>
          <w:p w:rsidR="007025C9" w:rsidRPr="00A34C10" w:rsidRDefault="00A34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FFFF" w:themeColor="background1"/>
              </w:rPr>
            </w:pPr>
            <w:r w:rsidRPr="00A34C10">
              <w:rPr>
                <w:lang w:eastAsia="ru-RU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  <w:r w:rsidR="0018381A" w:rsidRPr="00A34C10">
              <w:rPr>
                <w:color w:val="auto"/>
                <w:shd w:val="clear" w:color="auto" w:fill="FFFF99"/>
              </w:rPr>
              <w:t xml:space="preserve"> 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10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shd w:val="clear" w:color="auto" w:fill="FFFF00"/>
                <w:lang w:eastAsia="uk-UA"/>
              </w:rPr>
            </w:pPr>
            <w:r w:rsidRPr="00A34C10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lang w:eastAsia="uk-UA"/>
              </w:rPr>
            </w:pPr>
            <w:r w:rsidRPr="00A34C10">
              <w:rPr>
                <w:lang w:eastAsia="uk-UA"/>
              </w:rPr>
              <w:t xml:space="preserve">Адміністративна послуга надається </w:t>
            </w:r>
            <w:r w:rsidRPr="00A34C10">
              <w:rPr>
                <w:lang w:eastAsia="ru-RU"/>
              </w:rPr>
              <w:t>безоплатно.</w:t>
            </w:r>
          </w:p>
          <w:p w:rsidR="007025C9" w:rsidRPr="00A34C10" w:rsidRDefault="007025C9">
            <w:pPr>
              <w:ind w:firstLine="217"/>
              <w:rPr>
                <w:lang w:eastAsia="uk-UA"/>
              </w:rPr>
            </w:pP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11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shd w:val="clear" w:color="auto" w:fill="FFFF00"/>
                <w:lang w:eastAsia="uk-UA"/>
              </w:rPr>
            </w:pPr>
            <w:r w:rsidRPr="00A34C10">
              <w:rPr>
                <w:lang w:eastAsia="uk-UA"/>
              </w:rPr>
              <w:t xml:space="preserve">Строк надання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shd w:val="clear" w:color="auto" w:fill="FFFFFF"/>
            </w:pPr>
            <w:r w:rsidRPr="00A34C10">
              <w:t>-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center"/>
              <w:rPr>
                <w:lang w:eastAsia="uk-UA"/>
              </w:rPr>
            </w:pPr>
            <w:r w:rsidRPr="00A34C10">
              <w:rPr>
                <w:lang w:eastAsia="uk-UA"/>
              </w:rPr>
              <w:t>12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shd w:val="clear" w:color="auto" w:fill="FFFF00"/>
                <w:lang w:eastAsia="uk-UA"/>
              </w:rPr>
            </w:pPr>
            <w:r w:rsidRPr="00A34C10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pStyle w:val="HTML0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545"/>
            <w:bookmarkStart w:id="4" w:name="o625"/>
            <w:bookmarkStart w:id="5" w:name="o371"/>
            <w:bookmarkEnd w:id="3"/>
            <w:bookmarkEnd w:id="4"/>
            <w:bookmarkEnd w:id="5"/>
            <w:r w:rsidRPr="00A34C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Подання документів до заяви не в повному обсязі; заява подана особою, яка не має права на призначення компенсації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left"/>
              <w:rPr>
                <w:lang w:eastAsia="uk-UA"/>
              </w:rPr>
            </w:pPr>
            <w:r w:rsidRPr="00A34C10">
              <w:rPr>
                <w:lang w:eastAsia="uk-UA"/>
              </w:rPr>
              <w:lastRenderedPageBreak/>
              <w:t>13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shd w:val="clear" w:color="auto" w:fill="FFFF00"/>
                <w:lang w:eastAsia="uk-UA"/>
              </w:rPr>
            </w:pPr>
            <w:r w:rsidRPr="00A34C10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tabs>
                <w:tab w:val="left" w:pos="1565"/>
              </w:tabs>
              <w:ind w:firstLine="20"/>
              <w:rPr>
                <w:lang w:eastAsia="uk-UA"/>
              </w:rPr>
            </w:pPr>
            <w:r w:rsidRPr="00A34C10">
              <w:rPr>
                <w:lang w:eastAsia="uk-UA"/>
              </w:rPr>
              <w:t>Призначення компенсації / відмова у призначені  компенсації</w:t>
            </w:r>
          </w:p>
        </w:tc>
      </w:tr>
      <w:tr w:rsidR="007025C9" w:rsidRPr="00A34C10" w:rsidTr="00A34C10">
        <w:tc>
          <w:tcPr>
            <w:tcW w:w="40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jc w:val="left"/>
              <w:rPr>
                <w:lang w:eastAsia="uk-UA"/>
              </w:rPr>
            </w:pPr>
            <w:r w:rsidRPr="00A34C10">
              <w:rPr>
                <w:lang w:eastAsia="uk-UA"/>
              </w:rPr>
              <w:t>14</w:t>
            </w:r>
          </w:p>
        </w:tc>
        <w:tc>
          <w:tcPr>
            <w:tcW w:w="23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rPr>
                <w:shd w:val="clear" w:color="auto" w:fill="FFFF00"/>
                <w:lang w:eastAsia="uk-UA"/>
              </w:rPr>
            </w:pPr>
            <w:r w:rsidRPr="00A34C10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70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4" w:type="dxa"/>
            </w:tcMar>
          </w:tcPr>
          <w:p w:rsidR="007025C9" w:rsidRPr="00A34C10" w:rsidRDefault="0018381A">
            <w:pPr>
              <w:shd w:val="clear" w:color="auto" w:fill="FFFFFF"/>
              <w:ind w:firstLine="20"/>
              <w:rPr>
                <w:lang w:eastAsia="ru-RU"/>
              </w:rPr>
            </w:pPr>
            <w:bookmarkStart w:id="6" w:name="n424"/>
            <w:bookmarkStart w:id="7" w:name="o638"/>
            <w:bookmarkEnd w:id="6"/>
            <w:bookmarkEnd w:id="7"/>
            <w:r w:rsidRPr="00A34C10">
              <w:rPr>
                <w:lang w:eastAsia="ru-RU"/>
              </w:rPr>
              <w:t>Повідомлення про призначення компенсації видається  одержувачу.</w:t>
            </w:r>
          </w:p>
          <w:p w:rsidR="007025C9" w:rsidRPr="00A34C10" w:rsidRDefault="0018381A">
            <w:pPr>
              <w:shd w:val="clear" w:color="auto" w:fill="FFFFFF"/>
              <w:ind w:firstLine="20"/>
              <w:rPr>
                <w:lang w:eastAsia="uk-UA"/>
              </w:rPr>
            </w:pPr>
            <w:r w:rsidRPr="00A34C10">
              <w:rPr>
                <w:lang w:eastAsia="ru-RU"/>
              </w:rPr>
              <w:t>Компенсацію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7025C9" w:rsidRPr="00A34C10" w:rsidRDefault="0018381A" w:rsidP="00225ED1">
      <w:bookmarkStart w:id="8" w:name="n43"/>
      <w:bookmarkEnd w:id="8"/>
      <w:r w:rsidRPr="00A34C10">
        <w:rPr>
          <w:i/>
        </w:rPr>
        <w:t xml:space="preserve"> </w:t>
      </w:r>
    </w:p>
    <w:sectPr w:rsidR="007025C9" w:rsidRPr="00A34C10" w:rsidSect="00D55D50">
      <w:headerReference w:type="default" r:id="rId9"/>
      <w:pgSz w:w="11906" w:h="16838"/>
      <w:pgMar w:top="1134" w:right="567" w:bottom="1134" w:left="1560" w:header="426" w:footer="0" w:gutter="0"/>
      <w:pgNumType w:start="1"/>
      <w:cols w:space="720"/>
      <w:formProt w:val="0"/>
      <w:titlePg/>
      <w:docGrid w:linePitch="381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714" w:rsidRDefault="00C40714" w:rsidP="007025C9">
      <w:r>
        <w:separator/>
      </w:r>
    </w:p>
  </w:endnote>
  <w:endnote w:type="continuationSeparator" w:id="1">
    <w:p w:rsidR="00C40714" w:rsidRDefault="00C40714" w:rsidP="0070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714" w:rsidRDefault="00C40714" w:rsidP="007025C9">
      <w:r>
        <w:separator/>
      </w:r>
    </w:p>
  </w:footnote>
  <w:footnote w:type="continuationSeparator" w:id="1">
    <w:p w:rsidR="00C40714" w:rsidRDefault="00C40714" w:rsidP="00702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C9" w:rsidRDefault="00FE0193">
    <w:pPr>
      <w:pStyle w:val="ac"/>
      <w:jc w:val="center"/>
    </w:pPr>
    <w:r>
      <w:fldChar w:fldCharType="begin"/>
    </w:r>
    <w:r w:rsidR="0018381A">
      <w:instrText>PAGE</w:instrText>
    </w:r>
    <w:r>
      <w:fldChar w:fldCharType="separate"/>
    </w:r>
    <w:r w:rsidR="00160404">
      <w:rPr>
        <w:noProof/>
      </w:rPr>
      <w:t>2</w:t>
    </w:r>
    <w:r>
      <w:fldChar w:fldCharType="end"/>
    </w:r>
  </w:p>
  <w:p w:rsidR="007025C9" w:rsidRDefault="007025C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5C9"/>
    <w:rsid w:val="00160404"/>
    <w:rsid w:val="0018381A"/>
    <w:rsid w:val="00225ED1"/>
    <w:rsid w:val="00301EA1"/>
    <w:rsid w:val="00501709"/>
    <w:rsid w:val="007025C9"/>
    <w:rsid w:val="00756B66"/>
    <w:rsid w:val="00A00371"/>
    <w:rsid w:val="00A13B77"/>
    <w:rsid w:val="00A34C10"/>
    <w:rsid w:val="00AD2A9D"/>
    <w:rsid w:val="00AE23B1"/>
    <w:rsid w:val="00C31C2B"/>
    <w:rsid w:val="00C40714"/>
    <w:rsid w:val="00D07BBD"/>
    <w:rsid w:val="00D55D50"/>
    <w:rsid w:val="00DB7D03"/>
    <w:rsid w:val="00F650E9"/>
    <w:rsid w:val="00FE0193"/>
    <w:rsid w:val="00FF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uppressAutoHyphens/>
      <w:spacing w:line="240" w:lineRule="auto"/>
      <w:jc w:val="both"/>
    </w:pPr>
    <w:rPr>
      <w:rFonts w:ascii="Times New Roman" w:hAnsi="Times New Roman" w:cs="Times New Roman"/>
      <w:color w:val="00000A"/>
      <w:sz w:val="28"/>
      <w:szCs w:val="28"/>
    </w:rPr>
  </w:style>
  <w:style w:type="paragraph" w:styleId="1">
    <w:name w:val="heading 1"/>
    <w:basedOn w:val="a"/>
    <w:link w:val="10"/>
    <w:qFormat/>
    <w:rsid w:val="00CF13CF"/>
    <w:pPr>
      <w:keepNext/>
      <w:pageBreakBefore/>
      <w:spacing w:before="240" w:after="60"/>
      <w:jc w:val="left"/>
      <w:outlineLvl w:val="0"/>
    </w:pPr>
    <w:rPr>
      <w:b/>
      <w:bCs/>
      <w:sz w:val="32"/>
      <w:szCs w:val="32"/>
      <w:lang w:eastAsia="uk-UA"/>
    </w:rPr>
  </w:style>
  <w:style w:type="paragraph" w:styleId="2">
    <w:name w:val="heading 2"/>
    <w:basedOn w:val="a"/>
    <w:link w:val="20"/>
    <w:uiPriority w:val="9"/>
    <w:qFormat/>
    <w:rsid w:val="00CF13CF"/>
    <w:pPr>
      <w:keepNext/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link w:val="30"/>
    <w:qFormat/>
    <w:rsid w:val="00CF13CF"/>
    <w:pPr>
      <w:keepNext/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link w:val="40"/>
    <w:qFormat/>
    <w:rsid w:val="00CF13CF"/>
    <w:pPr>
      <w:keepNext/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link w:val="50"/>
    <w:qFormat/>
    <w:rsid w:val="00CF13CF"/>
    <w:p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link w:val="60"/>
    <w:qFormat/>
    <w:rsid w:val="00CF13CF"/>
    <w:p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link w:val="70"/>
    <w:qFormat/>
    <w:rsid w:val="00CF13CF"/>
    <w:p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link w:val="80"/>
    <w:qFormat/>
    <w:rsid w:val="00CF13CF"/>
    <w:p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link w:val="90"/>
    <w:qFormat/>
    <w:rsid w:val="00CF13CF"/>
    <w:p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F03E60"/>
    <w:rPr>
      <w:rFonts w:ascii="Times New Roman" w:hAnsi="Times New Roman" w:cs="Times New Roman"/>
      <w:sz w:val="28"/>
      <w:szCs w:val="28"/>
    </w:rPr>
  </w:style>
  <w:style w:type="character" w:customStyle="1" w:styleId="a4">
    <w:name w:val="Текст выноски Знак"/>
    <w:basedOn w:val="a0"/>
    <w:uiPriority w:val="99"/>
    <w:semiHidden/>
    <w:qFormat/>
    <w:locked/>
    <w:rsid w:val="001651D9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locked/>
    <w:rsid w:val="003945B6"/>
    <w:rPr>
      <w:rFonts w:ascii="Times New Roman" w:hAnsi="Times New Roman" w:cs="Times New Roman"/>
      <w:sz w:val="28"/>
      <w:szCs w:val="28"/>
    </w:rPr>
  </w:style>
  <w:style w:type="character" w:customStyle="1" w:styleId="HTML">
    <w:name w:val="Стандартный HTML Знак"/>
    <w:basedOn w:val="a0"/>
    <w:link w:val="HTML"/>
    <w:uiPriority w:val="99"/>
    <w:qFormat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44">
    <w:name w:val="rvts44"/>
    <w:basedOn w:val="a0"/>
    <w:qFormat/>
    <w:rsid w:val="00705454"/>
    <w:rPr>
      <w:rFonts w:cs="Times New Roman"/>
    </w:rPr>
  </w:style>
  <w:style w:type="character" w:customStyle="1" w:styleId="rvts23">
    <w:name w:val="rvts23"/>
    <w:basedOn w:val="a0"/>
    <w:qFormat/>
    <w:rsid w:val="00705454"/>
    <w:rPr>
      <w:rFonts w:cs="Times New Roman"/>
    </w:rPr>
  </w:style>
  <w:style w:type="character" w:customStyle="1" w:styleId="rvts0">
    <w:name w:val="rvts0"/>
    <w:basedOn w:val="a0"/>
    <w:qFormat/>
    <w:rsid w:val="004657F7"/>
    <w:rPr>
      <w:rFonts w:cs="Times New Roman"/>
    </w:rPr>
  </w:style>
  <w:style w:type="character" w:customStyle="1" w:styleId="rvts46">
    <w:name w:val="rvts46"/>
    <w:basedOn w:val="a0"/>
    <w:qFormat/>
    <w:rsid w:val="0043560B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43560B"/>
    <w:rPr>
      <w:rFonts w:cs="Times New Roman"/>
      <w:color w:val="0000FF"/>
      <w:u w:val="single"/>
    </w:rPr>
  </w:style>
  <w:style w:type="character" w:customStyle="1" w:styleId="rvts9">
    <w:name w:val="rvts9"/>
    <w:basedOn w:val="a0"/>
    <w:qFormat/>
    <w:rsid w:val="00D4464D"/>
    <w:rPr>
      <w:rFonts w:cs="Times New Roman"/>
    </w:rPr>
  </w:style>
  <w:style w:type="character" w:customStyle="1" w:styleId="10">
    <w:name w:val="Заголовок 1 Знак"/>
    <w:basedOn w:val="a0"/>
    <w:link w:val="1"/>
    <w:qFormat/>
    <w:rsid w:val="00CF13CF"/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qFormat/>
    <w:rsid w:val="00CF13CF"/>
    <w:rPr>
      <w:rFonts w:ascii="Times New Roman" w:hAnsi="Times New Roman" w:cs="Times New Roman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qFormat/>
    <w:rsid w:val="00CF13CF"/>
    <w:rPr>
      <w:rFonts w:ascii="Times New Roman" w:hAnsi="Times New Roman" w:cs="Times New Roman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qFormat/>
    <w:rsid w:val="00CF13CF"/>
    <w:rPr>
      <w:rFonts w:ascii="Times New Roman" w:hAnsi="Times New Roman" w:cs="Times New Roman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qFormat/>
    <w:rsid w:val="00CF13CF"/>
    <w:rPr>
      <w:rFonts w:ascii="Times New Roman" w:hAnsi="Times New Roman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qFormat/>
    <w:rsid w:val="00CF13CF"/>
    <w:rPr>
      <w:rFonts w:ascii="Times New Roman" w:hAnsi="Times New Roman" w:cs="Times New Roman"/>
      <w:b/>
      <w:bCs/>
      <w:lang w:eastAsia="uk-UA"/>
    </w:rPr>
  </w:style>
  <w:style w:type="character" w:customStyle="1" w:styleId="70">
    <w:name w:val="Заголовок 7 Знак"/>
    <w:basedOn w:val="a0"/>
    <w:link w:val="7"/>
    <w:qFormat/>
    <w:rsid w:val="00CF13CF"/>
    <w:rPr>
      <w:rFonts w:ascii="Times New Roman" w:hAnsi="Times New Roman" w:cs="Times New Roman"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qFormat/>
    <w:rsid w:val="00CF13CF"/>
    <w:rPr>
      <w:rFonts w:ascii="Times New Roman" w:hAnsi="Times New Roman" w:cs="Times New Roman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qFormat/>
    <w:rsid w:val="00CF13CF"/>
    <w:rPr>
      <w:rFonts w:ascii="Arial" w:hAnsi="Arial" w:cs="Times New Roman"/>
      <w:lang w:eastAsia="uk-UA"/>
    </w:rPr>
  </w:style>
  <w:style w:type="character" w:customStyle="1" w:styleId="ListLabel1">
    <w:name w:val="ListLabel 1"/>
    <w:qFormat/>
    <w:rsid w:val="007025C9"/>
    <w:rPr>
      <w:rFonts w:cs="Times New Roman"/>
      <w:color w:val="000000"/>
    </w:rPr>
  </w:style>
  <w:style w:type="character" w:customStyle="1" w:styleId="ListLabel2">
    <w:name w:val="ListLabel 2"/>
    <w:qFormat/>
    <w:rsid w:val="007025C9"/>
    <w:rPr>
      <w:rFonts w:cs="Times New Roman"/>
    </w:rPr>
  </w:style>
  <w:style w:type="character" w:customStyle="1" w:styleId="ListLabel3">
    <w:name w:val="ListLabel 3"/>
    <w:qFormat/>
    <w:rsid w:val="007025C9"/>
    <w:rPr>
      <w:rFonts w:eastAsia="Times New Roman"/>
    </w:rPr>
  </w:style>
  <w:style w:type="character" w:customStyle="1" w:styleId="ListLabel4">
    <w:name w:val="ListLabel 4"/>
    <w:qFormat/>
    <w:rsid w:val="007025C9"/>
    <w:rPr>
      <w:b/>
      <w:i w:val="0"/>
      <w:sz w:val="32"/>
    </w:rPr>
  </w:style>
  <w:style w:type="character" w:customStyle="1" w:styleId="ListLabel5">
    <w:name w:val="ListLabel 5"/>
    <w:qFormat/>
    <w:rsid w:val="007025C9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effect w:val="blinkBackground"/>
      <w:vertAlign w:val="baseline"/>
      <w:em w:val="none"/>
    </w:rPr>
  </w:style>
  <w:style w:type="character" w:customStyle="1" w:styleId="ListLabel6">
    <w:name w:val="ListLabel 6"/>
    <w:qFormat/>
    <w:rsid w:val="007025C9"/>
    <w:rPr>
      <w:b/>
      <w:i w:val="0"/>
      <w:sz w:val="26"/>
    </w:rPr>
  </w:style>
  <w:style w:type="character" w:customStyle="1" w:styleId="ListLabel7">
    <w:name w:val="ListLabel 7"/>
    <w:qFormat/>
    <w:rsid w:val="007025C9"/>
    <w:rPr>
      <w:sz w:val="24"/>
      <w:szCs w:val="24"/>
    </w:rPr>
  </w:style>
  <w:style w:type="character" w:customStyle="1" w:styleId="ListLabel8">
    <w:name w:val="ListLabel 8"/>
    <w:qFormat/>
    <w:rsid w:val="007025C9"/>
    <w:rPr>
      <w:b/>
      <w:i w:val="0"/>
      <w:sz w:val="32"/>
    </w:rPr>
  </w:style>
  <w:style w:type="character" w:customStyle="1" w:styleId="ListLabel9">
    <w:name w:val="ListLabel 9"/>
    <w:qFormat/>
    <w:rsid w:val="007025C9"/>
    <w:rPr>
      <w:b w:val="0"/>
      <w:bCs w:val="0"/>
      <w:i w:val="0"/>
      <w:iCs w:val="0"/>
      <w:caps w:val="0"/>
      <w:smallCaps w:val="0"/>
      <w:strike w:val="0"/>
      <w:dstrike w:val="0"/>
      <w:vanish w:val="0"/>
      <w:spacing w:val="0"/>
      <w:position w:val="0"/>
      <w:sz w:val="24"/>
      <w:u w:val="none"/>
      <w:effect w:val="blinkBackground"/>
      <w:vertAlign w:val="baseline"/>
      <w:em w:val="none"/>
    </w:rPr>
  </w:style>
  <w:style w:type="character" w:customStyle="1" w:styleId="ListLabel10">
    <w:name w:val="ListLabel 10"/>
    <w:qFormat/>
    <w:rsid w:val="007025C9"/>
    <w:rPr>
      <w:b/>
      <w:i w:val="0"/>
      <w:sz w:val="26"/>
    </w:rPr>
  </w:style>
  <w:style w:type="character" w:customStyle="1" w:styleId="ListLabel11">
    <w:name w:val="ListLabel 11"/>
    <w:qFormat/>
    <w:rsid w:val="007025C9"/>
    <w:rPr>
      <w:sz w:val="24"/>
      <w:szCs w:val="24"/>
    </w:rPr>
  </w:style>
  <w:style w:type="paragraph" w:customStyle="1" w:styleId="a6">
    <w:name w:val="Заголовок"/>
    <w:basedOn w:val="a"/>
    <w:next w:val="a7"/>
    <w:qFormat/>
    <w:rsid w:val="007025C9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7">
    <w:name w:val="Body Text"/>
    <w:basedOn w:val="a"/>
    <w:rsid w:val="007025C9"/>
    <w:pPr>
      <w:spacing w:after="140" w:line="288" w:lineRule="auto"/>
    </w:pPr>
  </w:style>
  <w:style w:type="paragraph" w:styleId="a8">
    <w:name w:val="List"/>
    <w:basedOn w:val="a7"/>
    <w:rsid w:val="007025C9"/>
    <w:rPr>
      <w:rFonts w:cs="Mangal"/>
    </w:rPr>
  </w:style>
  <w:style w:type="paragraph" w:styleId="a9">
    <w:name w:val="Title"/>
    <w:basedOn w:val="a"/>
    <w:rsid w:val="007025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7025C9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c">
    <w:name w:val="header"/>
    <w:basedOn w:val="a"/>
    <w:uiPriority w:val="99"/>
    <w:unhideWhenUsed/>
    <w:rsid w:val="00F03E60"/>
    <w:pPr>
      <w:tabs>
        <w:tab w:val="center" w:pos="4819"/>
        <w:tab w:val="right" w:pos="9639"/>
      </w:tabs>
    </w:pPr>
  </w:style>
  <w:style w:type="paragraph" w:styleId="ad">
    <w:name w:val="Balloon Text"/>
    <w:basedOn w:val="a"/>
    <w:uiPriority w:val="99"/>
    <w:semiHidden/>
    <w:unhideWhenUsed/>
    <w:qFormat/>
    <w:rsid w:val="001651D9"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rsid w:val="003945B6"/>
    <w:pPr>
      <w:tabs>
        <w:tab w:val="center" w:pos="4819"/>
        <w:tab w:val="right" w:pos="9639"/>
      </w:tabs>
    </w:pPr>
  </w:style>
  <w:style w:type="paragraph" w:styleId="HTML0">
    <w:name w:val="HTML Preformatted"/>
    <w:basedOn w:val="a"/>
    <w:uiPriority w:val="99"/>
    <w:qFormat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paragraph" w:styleId="af">
    <w:name w:val="Normal (Web)"/>
    <w:basedOn w:val="a"/>
    <w:uiPriority w:val="99"/>
    <w:qFormat/>
    <w:rsid w:val="00952E61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qFormat/>
    <w:rsid w:val="001038DC"/>
    <w:pPr>
      <w:spacing w:beforeAutospacing="1" w:afterAutospacing="1"/>
      <w:jc w:val="left"/>
    </w:pPr>
    <w:rPr>
      <w:sz w:val="24"/>
      <w:szCs w:val="24"/>
      <w:lang w:val="ru-RU" w:eastAsia="ru-RU"/>
    </w:rPr>
  </w:style>
  <w:style w:type="paragraph" w:customStyle="1" w:styleId="rvps12">
    <w:name w:val="rvps12"/>
    <w:basedOn w:val="a"/>
    <w:qFormat/>
    <w:rsid w:val="00D4464D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rvps4">
    <w:name w:val="rvps4"/>
    <w:basedOn w:val="a"/>
    <w:qFormat/>
    <w:rsid w:val="00D4464D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qFormat/>
    <w:rsid w:val="00D4464D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qFormat/>
    <w:rsid w:val="00D4464D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qFormat/>
    <w:rsid w:val="00D4464D"/>
    <w:pPr>
      <w:spacing w:beforeAutospacing="1" w:afterAutospacing="1"/>
      <w:jc w:val="left"/>
    </w:pPr>
    <w:rPr>
      <w:sz w:val="24"/>
      <w:szCs w:val="24"/>
      <w:lang w:eastAsia="uk-UA"/>
    </w:rPr>
  </w:style>
  <w:style w:type="table" w:styleId="af0">
    <w:name w:val="Table Grid"/>
    <w:basedOn w:val="a1"/>
    <w:uiPriority w:val="39"/>
    <w:rsid w:val="0059459D"/>
    <w:pPr>
      <w:spacing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4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1601@kr-pl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2D175-28FE-4E23-9BCB-E0C5BA1D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</Pages>
  <Words>627</Words>
  <Characters>3578</Characters>
  <Application>Microsoft Office Word</Application>
  <DocSecurity>0</DocSecurity>
  <Lines>29</Lines>
  <Paragraphs>8</Paragraphs>
  <ScaleCrop>false</ScaleCrop>
  <Company>diakov.net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21</cp:revision>
  <cp:lastPrinted>2021-03-15T12:00:00Z</cp:lastPrinted>
  <dcterms:created xsi:type="dcterms:W3CDTF">2022-02-01T06:40:00Z</dcterms:created>
  <dcterms:modified xsi:type="dcterms:W3CDTF">2022-02-10T08:39:00Z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